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D67E0" w14:textId="64220860" w:rsidR="002B5827" w:rsidRPr="002B5827" w:rsidRDefault="002B5827" w:rsidP="002B5827">
      <w:pPr>
        <w:pStyle w:val="Heading2"/>
        <w:jc w:val="center"/>
        <w:rPr>
          <w:rFonts w:ascii="Arial" w:hAnsi="Arial" w:cs="Arial"/>
          <w:b/>
          <w:bCs/>
          <w:color w:val="auto"/>
          <w:sz w:val="20"/>
          <w:szCs w:val="20"/>
        </w:rPr>
      </w:pPr>
      <w:bookmarkStart w:id="0" w:name="_Toc51149722"/>
      <w:bookmarkStart w:id="1" w:name="_Toc116027971"/>
      <w:bookmarkStart w:id="2" w:name="_GoBack"/>
      <w:bookmarkEnd w:id="2"/>
      <w:r>
        <w:rPr>
          <w:rFonts w:ascii="Arial" w:hAnsi="Arial" w:cs="Arial"/>
          <w:b/>
          <w:bCs/>
          <w:color w:val="auto"/>
          <w:sz w:val="20"/>
          <w:szCs w:val="20"/>
        </w:rPr>
        <w:t xml:space="preserve">2.11 </w:t>
      </w:r>
      <w:r w:rsidRPr="002B5827">
        <w:rPr>
          <w:rFonts w:ascii="Arial" w:hAnsi="Arial" w:cs="Arial"/>
          <w:b/>
          <w:bCs/>
          <w:color w:val="auto"/>
          <w:sz w:val="20"/>
          <w:szCs w:val="20"/>
        </w:rPr>
        <w:t>Borrowed Funds Policy</w:t>
      </w:r>
      <w:bookmarkEnd w:id="0"/>
      <w:bookmarkEnd w:id="1"/>
    </w:p>
    <w:p w14:paraId="1C36E1D5" w14:textId="1E0C3624" w:rsidR="002B5827" w:rsidRPr="002B5827" w:rsidRDefault="002B5827" w:rsidP="002B5827">
      <w:pPr>
        <w:pStyle w:val="BodyText"/>
        <w:rPr>
          <w:rFonts w:ascii="Arial" w:hAnsi="Arial" w:cs="Arial"/>
          <w:sz w:val="20"/>
          <w:szCs w:val="20"/>
        </w:rPr>
      </w:pPr>
      <w:bookmarkStart w:id="3" w:name="_Toc51148842"/>
      <w:r w:rsidRPr="002B5827">
        <w:rPr>
          <w:rFonts w:ascii="Arial" w:hAnsi="Arial" w:cs="Arial"/>
          <w:sz w:val="20"/>
          <w:szCs w:val="20"/>
        </w:rPr>
        <w:t>The Board of</w:t>
      </w:r>
      <w:r>
        <w:rPr>
          <w:rFonts w:ascii="Arial" w:hAnsi="Arial" w:cs="Arial"/>
          <w:sz w:val="20"/>
          <w:szCs w:val="20"/>
        </w:rPr>
        <w:t xml:space="preserve"> KC International Academy </w:t>
      </w:r>
      <w:r w:rsidRPr="002B5827">
        <w:rPr>
          <w:rFonts w:ascii="Arial" w:hAnsi="Arial" w:cs="Arial"/>
          <w:sz w:val="20"/>
          <w:szCs w:val="20"/>
        </w:rPr>
        <w:t>adopts the following policy which shall be effective on the date that the policy is adopted by the Board.</w:t>
      </w:r>
      <w:bookmarkEnd w:id="3"/>
    </w:p>
    <w:p w14:paraId="0082599C" w14:textId="77777777" w:rsidR="002B5827" w:rsidRPr="002B5827" w:rsidRDefault="002B5827" w:rsidP="002B5827">
      <w:pPr>
        <w:pStyle w:val="BodyText"/>
        <w:rPr>
          <w:rFonts w:ascii="Arial" w:hAnsi="Arial" w:cs="Arial"/>
          <w:sz w:val="20"/>
          <w:szCs w:val="20"/>
        </w:rPr>
      </w:pPr>
    </w:p>
    <w:p w14:paraId="23B4761D" w14:textId="4B09A87B" w:rsidR="002B5827" w:rsidRPr="002B5827" w:rsidRDefault="002B5827" w:rsidP="002B5827">
      <w:pPr>
        <w:spacing w:after="240" w:line="276" w:lineRule="exact"/>
        <w:textAlignment w:val="baseline"/>
        <w:rPr>
          <w:rFonts w:ascii="Arial" w:hAnsi="Arial" w:cs="Arial"/>
          <w:b/>
          <w:bCs/>
          <w:sz w:val="20"/>
          <w:szCs w:val="20"/>
        </w:rPr>
      </w:pPr>
      <w:r w:rsidRPr="002B5827">
        <w:rPr>
          <w:rFonts w:ascii="Arial" w:hAnsi="Arial" w:cs="Arial"/>
          <w:b/>
          <w:bCs/>
          <w:sz w:val="20"/>
          <w:szCs w:val="20"/>
        </w:rPr>
        <w:t>Section 2.11.1. Borrowing Funds</w:t>
      </w:r>
    </w:p>
    <w:p w14:paraId="5D23F21A" w14:textId="6B6CEC76" w:rsidR="002B5827" w:rsidRPr="002B5827" w:rsidRDefault="002B5827" w:rsidP="002B5827">
      <w:pPr>
        <w:spacing w:after="240" w:line="276" w:lineRule="exact"/>
        <w:textAlignment w:val="baseline"/>
        <w:rPr>
          <w:rFonts w:ascii="Arial" w:hAnsi="Arial" w:cs="Arial"/>
          <w:sz w:val="20"/>
          <w:szCs w:val="20"/>
        </w:rPr>
      </w:pPr>
      <w:r w:rsidRPr="002B5827">
        <w:rPr>
          <w:rFonts w:ascii="Arial" w:eastAsia="Times New Roman" w:hAnsi="Arial" w:cs="Arial"/>
          <w:sz w:val="20"/>
          <w:szCs w:val="20"/>
        </w:rPr>
        <w:t>State law authorizes the Board to borrow funds in anticipation of the collection of revenue in order to ensure continuity in the operations of</w:t>
      </w:r>
      <w:r>
        <w:rPr>
          <w:rFonts w:ascii="Arial" w:eastAsia="Times New Roman" w:hAnsi="Arial" w:cs="Arial"/>
          <w:sz w:val="20"/>
          <w:szCs w:val="20"/>
        </w:rPr>
        <w:t xml:space="preserve"> KC International Academy</w:t>
      </w:r>
      <w:r w:rsidRPr="002B5827">
        <w:rPr>
          <w:rFonts w:ascii="Arial" w:eastAsia="Times New Roman" w:hAnsi="Arial" w:cs="Arial"/>
          <w:sz w:val="20"/>
          <w:szCs w:val="20"/>
        </w:rPr>
        <w:t>. The Board must approve in advance all applications for loan indebtedness. The amount borrowed and the repayment of notes payable shall be within guidelines as established by state law and rules and regulations of the Missouri Department of Elementary and Secondary Education.</w:t>
      </w:r>
    </w:p>
    <w:p w14:paraId="34CC5933" w14:textId="58B404A4" w:rsidR="00400AAB" w:rsidRPr="002B5827" w:rsidRDefault="00400AAB" w:rsidP="002B58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sz w:val="20"/>
          <w:szCs w:val="20"/>
        </w:rPr>
      </w:pPr>
    </w:p>
    <w:sectPr w:rsidR="00400AAB" w:rsidRPr="002B58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DBD1D" w14:textId="77777777" w:rsidR="005447F4" w:rsidRDefault="005447F4" w:rsidP="002B5827">
      <w:r>
        <w:separator/>
      </w:r>
    </w:p>
  </w:endnote>
  <w:endnote w:type="continuationSeparator" w:id="0">
    <w:p w14:paraId="18A16439" w14:textId="77777777" w:rsidR="005447F4" w:rsidRDefault="005447F4" w:rsidP="002B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64F1F" w14:textId="77777777" w:rsidR="005447F4" w:rsidRDefault="005447F4" w:rsidP="002B5827">
      <w:r>
        <w:separator/>
      </w:r>
    </w:p>
  </w:footnote>
  <w:footnote w:type="continuationSeparator" w:id="0">
    <w:p w14:paraId="5F920FAC" w14:textId="77777777" w:rsidR="005447F4" w:rsidRDefault="005447F4" w:rsidP="002B5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27"/>
    <w:rsid w:val="000E1395"/>
    <w:rsid w:val="002B5827"/>
    <w:rsid w:val="00400AAB"/>
    <w:rsid w:val="005447F4"/>
    <w:rsid w:val="00C4113D"/>
    <w:rsid w:val="00CA4B22"/>
    <w:rsid w:val="00CF35A6"/>
    <w:rsid w:val="00F7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BB5E"/>
  <w15:chartTrackingRefBased/>
  <w15:docId w15:val="{6E0BFF70-3AC4-4509-9041-7046572E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2B5827"/>
    <w:pPr>
      <w:spacing w:after="0" w:line="240" w:lineRule="auto"/>
      <w:jc w:val="both"/>
    </w:pPr>
    <w:rPr>
      <w:rFonts w:asciiTheme="minorHAnsi" w:hAnsiTheme="minorHAnsi" w:cs="Times New Roman"/>
      <w:szCs w:val="24"/>
    </w:rPr>
  </w:style>
  <w:style w:type="paragraph" w:styleId="Heading1">
    <w:name w:val="heading 1"/>
    <w:basedOn w:val="Normal"/>
    <w:next w:val="Normal"/>
    <w:link w:val="Heading1Char"/>
    <w:uiPriority w:val="9"/>
    <w:qFormat/>
    <w:rsid w:val="00F72E7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F72E7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5A6"/>
    <w:pPr>
      <w:spacing w:after="0" w:line="240" w:lineRule="auto"/>
    </w:pPr>
  </w:style>
  <w:style w:type="character" w:customStyle="1" w:styleId="Heading2Char">
    <w:name w:val="Heading 2 Char"/>
    <w:basedOn w:val="DefaultParagraphFont"/>
    <w:link w:val="Heading2"/>
    <w:rsid w:val="00F72E7D"/>
    <w:rPr>
      <w:rFonts w:eastAsiaTheme="majorEastAsia" w:cstheme="majorBidi"/>
      <w:color w:val="2F5496" w:themeColor="accent1" w:themeShade="BF"/>
      <w:sz w:val="26"/>
      <w:szCs w:val="26"/>
    </w:rPr>
  </w:style>
  <w:style w:type="character" w:customStyle="1" w:styleId="Heading1Char">
    <w:name w:val="Heading 1 Char"/>
    <w:basedOn w:val="DefaultParagraphFont"/>
    <w:link w:val="Heading1"/>
    <w:uiPriority w:val="9"/>
    <w:rsid w:val="00F72E7D"/>
    <w:rPr>
      <w:rFonts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F72E7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72E7D"/>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F72E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2E7D"/>
    <w:rPr>
      <w:rFonts w:eastAsiaTheme="minorEastAsia" w:cstheme="minorBidi"/>
      <w:color w:val="5A5A5A" w:themeColor="text1" w:themeTint="A5"/>
      <w:spacing w:val="15"/>
      <w:szCs w:val="22"/>
    </w:rPr>
  </w:style>
  <w:style w:type="paragraph" w:styleId="BodyText">
    <w:name w:val="Body Text"/>
    <w:basedOn w:val="Normal"/>
    <w:link w:val="BodyTextChar"/>
    <w:qFormat/>
    <w:rsid w:val="002B5827"/>
    <w:rPr>
      <w:rFonts w:ascii="Franklin Gothic Medium" w:eastAsia="Times New Roman" w:hAnsi="Franklin Gothic Medium"/>
      <w:sz w:val="22"/>
      <w:szCs w:val="22"/>
    </w:rPr>
  </w:style>
  <w:style w:type="character" w:customStyle="1" w:styleId="BodyTextChar">
    <w:name w:val="Body Text Char"/>
    <w:basedOn w:val="DefaultParagraphFont"/>
    <w:link w:val="BodyText"/>
    <w:rsid w:val="002B5827"/>
    <w:rPr>
      <w:rFonts w:ascii="Franklin Gothic Medium" w:eastAsia="Times New Roman" w:hAnsi="Franklin Gothic Medium" w:cs="Times New Roman"/>
      <w:sz w:val="22"/>
    </w:rPr>
  </w:style>
  <w:style w:type="paragraph" w:styleId="FootnoteText">
    <w:name w:val="footnote text"/>
    <w:basedOn w:val="Normal"/>
    <w:link w:val="FootnoteTextChar"/>
    <w:uiPriority w:val="99"/>
    <w:rsid w:val="002B5827"/>
  </w:style>
  <w:style w:type="character" w:customStyle="1" w:styleId="FootnoteTextChar">
    <w:name w:val="Footnote Text Char"/>
    <w:basedOn w:val="DefaultParagraphFont"/>
    <w:link w:val="FootnoteText"/>
    <w:uiPriority w:val="99"/>
    <w:rsid w:val="002B5827"/>
    <w:rPr>
      <w:rFonts w:asciiTheme="minorHAnsi" w:hAnsiTheme="minorHAnsi" w:cs="Times New Roman"/>
      <w:szCs w:val="24"/>
    </w:rPr>
  </w:style>
  <w:style w:type="character" w:styleId="FootnoteReference">
    <w:name w:val="footnote reference"/>
    <w:basedOn w:val="DefaultParagraphFont"/>
    <w:uiPriority w:val="99"/>
    <w:rsid w:val="002B5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dc:creator>
  <cp:keywords/>
  <dc:description/>
  <cp:lastModifiedBy>Bane Ballou</cp:lastModifiedBy>
  <cp:revision>2</cp:revision>
  <dcterms:created xsi:type="dcterms:W3CDTF">2023-04-21T19:08:00Z</dcterms:created>
  <dcterms:modified xsi:type="dcterms:W3CDTF">2023-04-21T19:08:00Z</dcterms:modified>
</cp:coreProperties>
</file>